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98F0" w14:textId="66696B9F" w:rsidR="00254CAA" w:rsidRDefault="00254CAA" w:rsidP="00254CAA">
      <w:pPr>
        <w:pStyle w:val="Heading1"/>
        <w:spacing w:before="0"/>
        <w:rPr>
          <w:rFonts w:ascii="Arial" w:hAnsi="Arial" w:cs="Arial"/>
          <w:color w:val="0A509F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529A62" wp14:editId="1BF4F96B">
            <wp:simplePos x="0" y="0"/>
            <wp:positionH relativeFrom="column">
              <wp:posOffset>-304800</wp:posOffset>
            </wp:positionH>
            <wp:positionV relativeFrom="paragraph">
              <wp:posOffset>-672465</wp:posOffset>
            </wp:positionV>
            <wp:extent cx="1384300" cy="823272"/>
            <wp:effectExtent l="0" t="0" r="0" b="0"/>
            <wp:wrapNone/>
            <wp:docPr id="2" name="Picture 2" descr="C:\Users\janin\AppData\Local\Packages\Microsoft.MicrosoftEdge_8wekyb3d8bbwe\TempState\Downloads\sage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\AppData\Local\Packages\Microsoft.MicrosoftEdge_8wekyb3d8bbwe\TempState\Downloads\sage-logo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A509F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756DB8C" wp14:editId="3EBD79CA">
            <wp:simplePos x="0" y="0"/>
            <wp:positionH relativeFrom="column">
              <wp:posOffset>5130800</wp:posOffset>
            </wp:positionH>
            <wp:positionV relativeFrom="paragraph">
              <wp:posOffset>-673100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50126_115847380048211_336183108767947161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6050" w14:textId="77777777" w:rsidR="00254CAA" w:rsidRPr="00254CAA" w:rsidRDefault="00254CAA" w:rsidP="00254CAA"/>
    <w:p w14:paraId="3470E8BF" w14:textId="3BD94BA4" w:rsidR="00254CAA" w:rsidRPr="00254CAA" w:rsidRDefault="00254CAA" w:rsidP="00254CAA">
      <w:pPr>
        <w:pStyle w:val="Heading1"/>
        <w:spacing w:before="0"/>
        <w:jc w:val="center"/>
        <w:rPr>
          <w:rFonts w:ascii="Arial" w:hAnsi="Arial" w:cs="Arial"/>
          <w:color w:val="0A509F"/>
          <w:sz w:val="36"/>
          <w:szCs w:val="36"/>
        </w:rPr>
      </w:pPr>
      <w:r w:rsidRPr="00254CAA">
        <w:rPr>
          <w:rFonts w:ascii="Arial" w:hAnsi="Arial" w:cs="Arial"/>
          <w:color w:val="0A509F"/>
          <w:sz w:val="36"/>
          <w:szCs w:val="36"/>
        </w:rPr>
        <w:t>LEVEL 2 COMMUNITY ACTIVATOR COACH</w:t>
      </w:r>
    </w:p>
    <w:p w14:paraId="3B34E3C4" w14:textId="694C6FFB" w:rsidR="00254CAA" w:rsidRPr="00254CAA" w:rsidRDefault="00254CAA" w:rsidP="00254CAA">
      <w:pPr>
        <w:spacing w:before="300" w:after="150"/>
        <w:outlineLvl w:val="2"/>
        <w:rPr>
          <w:rFonts w:ascii="Arial" w:eastAsia="Times New Roman" w:hAnsi="Arial" w:cs="Times New Roman"/>
          <w:color w:val="3A3A3A"/>
          <w:sz w:val="32"/>
          <w:szCs w:val="32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3A3A3A"/>
          <w:sz w:val="32"/>
          <w:szCs w:val="32"/>
          <w:lang w:eastAsia="en-GB"/>
        </w:rPr>
        <w:t>Job Description</w:t>
      </w:r>
    </w:p>
    <w:p w14:paraId="7712A121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In host school 4 days per week</w:t>
      </w:r>
    </w:p>
    <w:p w14:paraId="20BC6168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At college 1 day per week</w:t>
      </w:r>
    </w:p>
    <w:p w14:paraId="75F19457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Supporting PE throughout the school day</w:t>
      </w:r>
    </w:p>
    <w:p w14:paraId="4FD4CB56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Support lunchtime and afterschool clubs</w:t>
      </w:r>
    </w:p>
    <w:p w14:paraId="3189744A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Support in preparing teams for festivals</w:t>
      </w:r>
    </w:p>
    <w:p w14:paraId="013F10C1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Support within other curriculum areas in the classroom</w:t>
      </w:r>
    </w:p>
    <w:p w14:paraId="6B7275BB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Support with administration of PE and School Sport</w:t>
      </w:r>
    </w:p>
    <w:p w14:paraId="211B7AED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Taking small cohorts of groups for activities</w:t>
      </w:r>
    </w:p>
    <w:p w14:paraId="36479C02" w14:textId="77777777" w:rsidR="00254CAA" w:rsidRPr="00254CAA" w:rsidRDefault="00254CAA" w:rsidP="00254C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Run sports, health and well-being projects within work setting</w:t>
      </w:r>
    </w:p>
    <w:p w14:paraId="7438BE42" w14:textId="77777777" w:rsidR="00254CAA" w:rsidRPr="00254CAA" w:rsidRDefault="00254CAA" w:rsidP="00254CAA">
      <w:pPr>
        <w:spacing w:before="300" w:after="150"/>
        <w:outlineLvl w:val="2"/>
        <w:rPr>
          <w:rFonts w:ascii="Arial" w:eastAsia="Times New Roman" w:hAnsi="Arial" w:cs="Times New Roman"/>
          <w:color w:val="3A3A3A"/>
          <w:sz w:val="32"/>
          <w:szCs w:val="32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3A3A3A"/>
          <w:sz w:val="32"/>
          <w:szCs w:val="32"/>
          <w:lang w:eastAsia="en-GB"/>
        </w:rPr>
        <w:t>Personal Specification</w:t>
      </w:r>
    </w:p>
    <w:p w14:paraId="3FE7D965" w14:textId="77777777" w:rsidR="00254CAA" w:rsidRPr="00254CAA" w:rsidRDefault="00254CAA" w:rsidP="00254CAA">
      <w:pPr>
        <w:spacing w:after="150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Essential</w:t>
      </w:r>
    </w:p>
    <w:p w14:paraId="3C8BD56D" w14:textId="77777777" w:rsidR="00254CAA" w:rsidRPr="00254CAA" w:rsidRDefault="00254CAA" w:rsidP="00254C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Passion for sport</w:t>
      </w:r>
    </w:p>
    <w:p w14:paraId="5B87995A" w14:textId="77777777" w:rsidR="00254CAA" w:rsidRPr="00254CAA" w:rsidRDefault="00254CAA" w:rsidP="00254C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Experience of Sport Leadership</w:t>
      </w:r>
    </w:p>
    <w:p w14:paraId="7C12FAF7" w14:textId="77777777" w:rsidR="00254CAA" w:rsidRPr="00254CAA" w:rsidRDefault="00254CAA" w:rsidP="00254C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Keen to learn</w:t>
      </w:r>
    </w:p>
    <w:p w14:paraId="7F32DDCC" w14:textId="77777777" w:rsidR="00254CAA" w:rsidRPr="00254CAA" w:rsidRDefault="00254CAA" w:rsidP="00254C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Enjoys working with children</w:t>
      </w:r>
    </w:p>
    <w:p w14:paraId="5D73D5EA" w14:textId="77777777" w:rsidR="00254CAA" w:rsidRPr="00254CAA" w:rsidRDefault="00254CAA" w:rsidP="00254C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Committed</w:t>
      </w:r>
    </w:p>
    <w:p w14:paraId="3FE2671F" w14:textId="77777777" w:rsidR="00254CAA" w:rsidRPr="00254CAA" w:rsidRDefault="00254CAA" w:rsidP="00254CAA">
      <w:pPr>
        <w:spacing w:after="150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Desirable</w:t>
      </w:r>
    </w:p>
    <w:p w14:paraId="6B9AE66D" w14:textId="77777777" w:rsidR="00254CAA" w:rsidRPr="00254CAA" w:rsidRDefault="00254CAA" w:rsidP="00254CA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Experience of supporting local community club</w:t>
      </w:r>
    </w:p>
    <w:p w14:paraId="3086DF75" w14:textId="77777777" w:rsidR="00254CAA" w:rsidRPr="00254CAA" w:rsidRDefault="00254CAA" w:rsidP="00254CA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Pass at GCSE Maths and English </w:t>
      </w:r>
    </w:p>
    <w:p w14:paraId="413748B8" w14:textId="77777777" w:rsidR="00254CAA" w:rsidRPr="00254CAA" w:rsidRDefault="00254CAA" w:rsidP="00254CAA">
      <w:pPr>
        <w:spacing w:before="300" w:after="150"/>
        <w:outlineLvl w:val="2"/>
        <w:rPr>
          <w:rFonts w:ascii="Arial" w:eastAsia="Times New Roman" w:hAnsi="Arial" w:cs="Times New Roman"/>
          <w:color w:val="3A3A3A"/>
          <w:sz w:val="32"/>
          <w:szCs w:val="32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3A3A3A"/>
          <w:sz w:val="32"/>
          <w:szCs w:val="32"/>
          <w:lang w:eastAsia="en-GB"/>
        </w:rPr>
        <w:t>Contract</w:t>
      </w:r>
    </w:p>
    <w:p w14:paraId="00EDA40C" w14:textId="77777777" w:rsidR="00254CAA" w:rsidRPr="00254CAA" w:rsidRDefault="00254CAA" w:rsidP="00254C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Wages are dependent upon age and previous qualifications but are in line with National Apprenticeship wages</w:t>
      </w:r>
    </w:p>
    <w:p w14:paraId="37BB14BC" w14:textId="77777777" w:rsidR="00254CAA" w:rsidRPr="00254CAA" w:rsidRDefault="00254CAA" w:rsidP="00254C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13 – 15 months starting September 2020</w:t>
      </w:r>
    </w:p>
    <w:p w14:paraId="1F1748DE" w14:textId="77777777" w:rsidR="00254CAA" w:rsidRPr="00254CAA" w:rsidRDefault="00254CAA" w:rsidP="00254CAA">
      <w:pPr>
        <w:spacing w:before="300" w:after="150"/>
        <w:outlineLvl w:val="2"/>
        <w:rPr>
          <w:rFonts w:ascii="Arial" w:eastAsia="Times New Roman" w:hAnsi="Arial" w:cs="Times New Roman"/>
          <w:color w:val="3A3A3A"/>
          <w:sz w:val="32"/>
          <w:szCs w:val="32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3A3A3A"/>
          <w:sz w:val="32"/>
          <w:szCs w:val="32"/>
          <w:lang w:eastAsia="en-GB"/>
        </w:rPr>
        <w:t>Progression</w:t>
      </w:r>
    </w:p>
    <w:p w14:paraId="5B53200C" w14:textId="77777777" w:rsidR="00254CAA" w:rsidRPr="00254CAA" w:rsidRDefault="00254CAA" w:rsidP="00254CA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Level 3 TA Standard through PE</w:t>
      </w:r>
    </w:p>
    <w:p w14:paraId="1F015D6E" w14:textId="77777777" w:rsidR="00254CAA" w:rsidRPr="00254CAA" w:rsidRDefault="00254CAA" w:rsidP="00254CA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Further Education</w:t>
      </w:r>
    </w:p>
    <w:p w14:paraId="1269FC1C" w14:textId="77777777" w:rsidR="00254CAA" w:rsidRPr="00254CAA" w:rsidRDefault="00254CAA" w:rsidP="00254CA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Higher Education</w:t>
      </w:r>
    </w:p>
    <w:p w14:paraId="06F98C07" w14:textId="77777777" w:rsidR="00254CAA" w:rsidRPr="00254CAA" w:rsidRDefault="00254CAA" w:rsidP="00254CA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 w:themeColor="text1"/>
          <w:lang w:eastAsia="en-GB"/>
        </w:rPr>
      </w:pPr>
      <w:r w:rsidRPr="00254CAA">
        <w:rPr>
          <w:rFonts w:ascii="Arial" w:eastAsia="Times New Roman" w:hAnsi="Arial" w:cs="Times New Roman"/>
          <w:b/>
          <w:bCs/>
          <w:color w:val="000000" w:themeColor="text1"/>
          <w:lang w:eastAsia="en-GB"/>
        </w:rPr>
        <w:t>More equipped for employment</w:t>
      </w:r>
    </w:p>
    <w:p w14:paraId="2E7D9175" w14:textId="77777777" w:rsidR="00A14670" w:rsidRDefault="00A14670"/>
    <w:sectPr w:rsidR="00A14670" w:rsidSect="00155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354F7"/>
    <w:multiLevelType w:val="multilevel"/>
    <w:tmpl w:val="904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9124C"/>
    <w:multiLevelType w:val="multilevel"/>
    <w:tmpl w:val="4AD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12C4F"/>
    <w:multiLevelType w:val="multilevel"/>
    <w:tmpl w:val="1A5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E41EC"/>
    <w:multiLevelType w:val="multilevel"/>
    <w:tmpl w:val="7E7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C96703"/>
    <w:multiLevelType w:val="multilevel"/>
    <w:tmpl w:val="473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A"/>
    <w:rsid w:val="000A32E3"/>
    <w:rsid w:val="00155ADC"/>
    <w:rsid w:val="00254CAA"/>
    <w:rsid w:val="00A14670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38F2"/>
  <w15:chartTrackingRefBased/>
  <w15:docId w15:val="{F0237D24-7EDB-F243-BF2F-8350E118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54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C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54C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C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4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5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Ramsay</dc:creator>
  <cp:keywords/>
  <dc:description/>
  <cp:lastModifiedBy>Marco Ramsay</cp:lastModifiedBy>
  <cp:revision>1</cp:revision>
  <dcterms:created xsi:type="dcterms:W3CDTF">2020-06-19T13:12:00Z</dcterms:created>
  <dcterms:modified xsi:type="dcterms:W3CDTF">2020-06-19T13:19:00Z</dcterms:modified>
</cp:coreProperties>
</file>